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F1" w:rsidRDefault="00D86A7A" w:rsidP="006D41F1">
      <w:pPr>
        <w:ind w:left="-284"/>
        <w:jc w:val="both"/>
        <w:rPr>
          <w:sz w:val="26"/>
          <w:szCs w:val="26"/>
        </w:rPr>
      </w:pPr>
      <w:r>
        <w:pict>
          <v:rect id="_x0000_s1040" style="position:absolute;left:0;text-align:left;margin-left:-6.75pt;margin-top:-6.35pt;width:468.05pt;height:92.7pt;z-index:1" o:allowincell="f" fillcolor="#ccc">
            <v:fill color2="#f2f2f2"/>
            <v:textbox inset="0,0,0,0">
              <w:txbxContent>
                <w:p w:rsidR="006D41F1" w:rsidRDefault="006D41F1" w:rsidP="006D41F1">
                  <w:pPr>
                    <w:ind w:left="142" w:right="208"/>
                    <w:jc w:val="both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6D41F1" w:rsidRDefault="006D41F1" w:rsidP="006D41F1">
                  <w:pPr>
                    <w:pStyle w:val="Textoembloco"/>
                    <w:rPr>
                      <w:rFonts w:ascii="Courier (W1)" w:hAnsi="Courier (W1)" w:cs="Courier (W1)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PAUTA DA ORDEM DO DIA DA </w:t>
                  </w:r>
                  <w:r w:rsidR="00D24157">
                    <w:rPr>
                      <w:sz w:val="28"/>
                      <w:szCs w:val="28"/>
                    </w:rPr>
                    <w:t>VIGÉSIMA TERCEIRA</w:t>
                  </w:r>
                  <w:r>
                    <w:rPr>
                      <w:sz w:val="28"/>
                      <w:szCs w:val="28"/>
                    </w:rPr>
                    <w:t xml:space="preserve"> REUNIÃO ORDINÁRIA DA </w:t>
                  </w:r>
                  <w:r w:rsidR="007312ED">
                    <w:rPr>
                      <w:sz w:val="28"/>
                      <w:szCs w:val="28"/>
                    </w:rPr>
                    <w:t>QUARTA</w:t>
                  </w:r>
                  <w:r>
                    <w:rPr>
                      <w:sz w:val="28"/>
                      <w:szCs w:val="28"/>
                    </w:rPr>
                    <w:t xml:space="preserve"> SESSÃO LEGISLATIVA DA DÉCIMA SÉTIMA LEGISLATURA DA CÂMARA DE VEREADORES DE PIRACICABA, QUE SE REALIZA </w:t>
                  </w:r>
                  <w:r w:rsidR="00D24157">
                    <w:rPr>
                      <w:sz w:val="28"/>
                      <w:szCs w:val="28"/>
                    </w:rPr>
                    <w:t xml:space="preserve">NO PRIMEIRO </w:t>
                  </w:r>
                  <w:r>
                    <w:rPr>
                      <w:sz w:val="28"/>
                      <w:szCs w:val="28"/>
                    </w:rPr>
                    <w:t xml:space="preserve">DIA DO MÊS DE </w:t>
                  </w:r>
                  <w:r w:rsidR="00D24157">
                    <w:rPr>
                      <w:sz w:val="28"/>
                      <w:szCs w:val="28"/>
                    </w:rPr>
                    <w:t>OUTUBRO D</w:t>
                  </w:r>
                  <w:r>
                    <w:rPr>
                      <w:sz w:val="28"/>
                      <w:szCs w:val="28"/>
                    </w:rPr>
                    <w:t xml:space="preserve">O ANO DE DOIS MIL E </w:t>
                  </w:r>
                  <w:r w:rsidR="007312ED">
                    <w:rPr>
                      <w:sz w:val="28"/>
                      <w:szCs w:val="28"/>
                    </w:rPr>
                    <w:t>VINTE</w:t>
                  </w:r>
                  <w:r w:rsidR="00AE792D">
                    <w:rPr>
                      <w:sz w:val="28"/>
                      <w:szCs w:val="28"/>
                    </w:rPr>
                    <w:t>.</w:t>
                  </w:r>
                </w:p>
                <w:p w:rsidR="006D41F1" w:rsidRDefault="006D41F1" w:rsidP="006D41F1"/>
              </w:txbxContent>
            </v:textbox>
          </v:rect>
        </w:pict>
      </w:r>
    </w:p>
    <w:p w:rsidR="006D41F1" w:rsidRDefault="006D41F1" w:rsidP="006D41F1">
      <w:pPr>
        <w:jc w:val="both"/>
        <w:rPr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Default="006D41F1" w:rsidP="006D41F1">
      <w:pPr>
        <w:jc w:val="center"/>
        <w:rPr>
          <w:rFonts w:ascii="Brush Script MT" w:hAnsi="Brush Script MT" w:cs="Brush Script MT"/>
          <w:b/>
          <w:bCs/>
          <w:sz w:val="26"/>
          <w:szCs w:val="26"/>
        </w:rPr>
      </w:pPr>
    </w:p>
    <w:p w:rsidR="006D41F1" w:rsidRPr="005D2F05" w:rsidRDefault="006D41F1" w:rsidP="006D41F1">
      <w:pPr>
        <w:pStyle w:val="Ttulo1"/>
        <w:rPr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R E D A Ç Ã O   F I N A L</w:t>
      </w:r>
    </w:p>
    <w:p w:rsidR="005D2F05" w:rsidRPr="00B0282E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2D0A56" w:rsidP="005D2F05">
      <w:pPr>
        <w:pStyle w:val="Ttulo4"/>
      </w:pPr>
      <w:r>
        <w:t>Projeto de Decreto Legislativo</w:t>
      </w:r>
    </w:p>
    <w:p w:rsidR="005D2F05" w:rsidRPr="00B0282E" w:rsidRDefault="005D2F05" w:rsidP="005D2F05">
      <w:pPr>
        <w:jc w:val="both"/>
        <w:rPr>
          <w:rFonts w:ascii="Arial" w:hAnsi="Arial" w:cs="Arial"/>
          <w:sz w:val="18"/>
          <w:szCs w:val="18"/>
        </w:rPr>
      </w:pPr>
    </w:p>
    <w:p w:rsidR="005D2F05" w:rsidRPr="00B0282E" w:rsidRDefault="002D0A56" w:rsidP="005D2F0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 w:rsidRPr="00B0282E">
        <w:rPr>
          <w:rFonts w:ascii="Arial" w:hAnsi="Arial" w:cs="Arial"/>
          <w:b/>
          <w:bCs/>
          <w:sz w:val="26"/>
          <w:szCs w:val="26"/>
        </w:rPr>
        <w:t>Nº 005/20 -</w:t>
      </w:r>
      <w:r w:rsidRPr="00B0282E">
        <w:rPr>
          <w:rFonts w:ascii="Arial" w:hAnsi="Arial" w:cs="Arial"/>
          <w:sz w:val="26"/>
          <w:szCs w:val="26"/>
        </w:rPr>
        <w:t xml:space="preserve"> De autoria do vereador Pedro M. Kawai, que i</w:t>
      </w:r>
      <w:r w:rsidRPr="00B0282E">
        <w:rPr>
          <w:rFonts w:ascii="Arial" w:hAnsi="Arial"/>
          <w:sz w:val="26"/>
          <w:szCs w:val="26"/>
        </w:rPr>
        <w:t xml:space="preserve">nstitui na Câmara de Vereadores de Piracicaba a “Semana Municipal de Ciência e Tecnologia” e a “Medalha de Mérito Científico e Tecnológico ‘Dr. Carlos Clemente Cerri’” </w:t>
      </w:r>
      <w:r w:rsidRPr="00B0282E">
        <w:rPr>
          <w:rFonts w:ascii="Arial" w:hAnsi="Arial" w:cs="Arial"/>
          <w:sz w:val="26"/>
          <w:szCs w:val="26"/>
        </w:rPr>
        <w:t>e acrescenta dispositivo</w:t>
      </w:r>
      <w:r w:rsidRPr="00B0282E">
        <w:rPr>
          <w:rFonts w:ascii="Arial" w:hAnsi="Arial"/>
          <w:sz w:val="26"/>
          <w:szCs w:val="26"/>
        </w:rPr>
        <w:t xml:space="preserve"> ao Decreto Legislativo nº 32/15, que “unifica solenidade da Câmara, cria as comemorações de categoria por similaridade e dá outras providências”.</w:t>
      </w:r>
      <w:r w:rsidR="005D2F05" w:rsidRPr="00B0282E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Pr="00B0282E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D I S C U S S Ã O   Ú N I C A</w:t>
      </w:r>
    </w:p>
    <w:p w:rsidR="005D2F05" w:rsidRPr="00B0282E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30"/>
          <w:szCs w:val="30"/>
        </w:rPr>
        <w:t>Projeto de Decreto Legislativo</w:t>
      </w:r>
    </w:p>
    <w:p w:rsidR="005D2F05" w:rsidRPr="00B0282E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AE09F1">
        <w:rPr>
          <w:rFonts w:ascii="Arial" w:hAnsi="Arial" w:cs="Arial"/>
          <w:b/>
          <w:bCs/>
          <w:sz w:val="26"/>
          <w:szCs w:val="26"/>
        </w:rPr>
        <w:t>025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AE09F1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do </w:t>
      </w:r>
      <w:r w:rsidR="007116D8">
        <w:rPr>
          <w:rFonts w:ascii="Arial" w:hAnsi="Arial" w:cs="Arial"/>
          <w:sz w:val="26"/>
          <w:szCs w:val="26"/>
        </w:rPr>
        <w:t>vereador</w:t>
      </w:r>
      <w:r w:rsidR="00AE09F1">
        <w:rPr>
          <w:rFonts w:ascii="Arial" w:hAnsi="Arial" w:cs="Arial"/>
          <w:sz w:val="26"/>
          <w:szCs w:val="26"/>
        </w:rPr>
        <w:t xml:space="preserve"> Gilmar Rotta, que concede Título de Cidadão Piracicabano e dá outras providências, </w:t>
      </w:r>
      <w:r w:rsidR="00AE09F1" w:rsidRPr="00AE09F1">
        <w:rPr>
          <w:rFonts w:ascii="Arial" w:hAnsi="Arial" w:cs="Arial"/>
          <w:b/>
          <w:sz w:val="26"/>
          <w:szCs w:val="26"/>
        </w:rPr>
        <w:t>(com Substitutivo 01 da C.L.J.R.).</w:t>
      </w:r>
    </w:p>
    <w:p w:rsidR="005D2F05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44409C" w:rsidRDefault="0044409C" w:rsidP="0044409C">
      <w:pPr>
        <w:ind w:left="1134" w:hanging="1134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026/20 -</w:t>
      </w:r>
      <w:r>
        <w:rPr>
          <w:rFonts w:ascii="Arial" w:hAnsi="Arial" w:cs="Arial"/>
          <w:sz w:val="26"/>
          <w:szCs w:val="26"/>
        </w:rPr>
        <w:t xml:space="preserve"> De autoria do vereador Paulo Henrique P. Ribeiro, que concede Título de Cidadão Piracicabano e dá outras providências, </w:t>
      </w:r>
      <w:r w:rsidRPr="00AE09F1">
        <w:rPr>
          <w:rFonts w:ascii="Arial" w:hAnsi="Arial" w:cs="Arial"/>
          <w:b/>
          <w:sz w:val="26"/>
          <w:szCs w:val="26"/>
        </w:rPr>
        <w:t xml:space="preserve">(com </w:t>
      </w:r>
      <w:r>
        <w:rPr>
          <w:rFonts w:ascii="Arial" w:hAnsi="Arial" w:cs="Arial"/>
          <w:b/>
          <w:sz w:val="26"/>
          <w:szCs w:val="26"/>
        </w:rPr>
        <w:t>Substitutivo</w:t>
      </w:r>
      <w:r w:rsidRPr="00AE09F1">
        <w:rPr>
          <w:rFonts w:ascii="Arial" w:hAnsi="Arial" w:cs="Arial"/>
          <w:b/>
          <w:sz w:val="26"/>
          <w:szCs w:val="26"/>
        </w:rPr>
        <w:t xml:space="preserve"> 01 da C.L.J.R.).</w:t>
      </w:r>
    </w:p>
    <w:p w:rsidR="0044409C" w:rsidRPr="00B0282E" w:rsidRDefault="0044409C" w:rsidP="0044409C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pStyle w:val="Ttulo4"/>
      </w:pPr>
      <w:r>
        <w:t>Requerimentos</w:t>
      </w:r>
    </w:p>
    <w:p w:rsidR="005D2F05" w:rsidRPr="00B0282E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116D8">
        <w:rPr>
          <w:rFonts w:ascii="Arial" w:hAnsi="Arial" w:cs="Arial"/>
          <w:b/>
          <w:bCs/>
          <w:sz w:val="26"/>
          <w:szCs w:val="26"/>
        </w:rPr>
        <w:t>467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7116D8">
        <w:rPr>
          <w:rFonts w:ascii="Arial" w:hAnsi="Arial" w:cs="Arial"/>
          <w:sz w:val="26"/>
          <w:szCs w:val="26"/>
        </w:rPr>
        <w:t xml:space="preserve">Paulo Eduardo Seade Serra,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7116D8">
        <w:rPr>
          <w:rFonts w:ascii="Arial" w:hAnsi="Arial" w:cs="Arial"/>
          <w:sz w:val="26"/>
          <w:szCs w:val="26"/>
        </w:rPr>
        <w:t xml:space="preserve"> abertura para veículos na Rua Maceió n, no Bairro Glebas Califórnia.</w:t>
      </w:r>
    </w:p>
    <w:p w:rsidR="005D2F05" w:rsidRPr="00B0282E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AE792D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7116D8">
        <w:rPr>
          <w:rFonts w:ascii="Arial" w:hAnsi="Arial" w:cs="Arial"/>
          <w:b/>
          <w:bCs/>
          <w:sz w:val="26"/>
          <w:szCs w:val="26"/>
        </w:rPr>
        <w:t>468</w:t>
      </w:r>
      <w:r>
        <w:rPr>
          <w:rFonts w:ascii="Arial" w:hAnsi="Arial" w:cs="Arial"/>
          <w:b/>
          <w:bCs/>
          <w:sz w:val="26"/>
          <w:szCs w:val="26"/>
        </w:rPr>
        <w:t>/20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-</w:t>
      </w:r>
      <w:r w:rsidR="005D2F05">
        <w:rPr>
          <w:rFonts w:ascii="Arial" w:hAnsi="Arial" w:cs="Arial"/>
          <w:sz w:val="26"/>
          <w:szCs w:val="26"/>
        </w:rPr>
        <w:t xml:space="preserve"> De autoria do vereador </w:t>
      </w:r>
      <w:r w:rsidR="007116D8">
        <w:rPr>
          <w:rFonts w:ascii="Arial" w:hAnsi="Arial" w:cs="Arial"/>
          <w:sz w:val="26"/>
          <w:szCs w:val="26"/>
        </w:rPr>
        <w:t xml:space="preserve">Paulo Eduardo Seade Serra, </w:t>
      </w:r>
      <w:r w:rsidR="005D2F05">
        <w:rPr>
          <w:rFonts w:ascii="Arial" w:hAnsi="Arial" w:cs="Arial"/>
          <w:sz w:val="26"/>
          <w:szCs w:val="26"/>
        </w:rPr>
        <w:t>que solicita informações ao Chefe do Executivo sobre</w:t>
      </w:r>
      <w:r w:rsidR="007116D8">
        <w:rPr>
          <w:rFonts w:ascii="Arial" w:hAnsi="Arial" w:cs="Arial"/>
          <w:sz w:val="26"/>
          <w:szCs w:val="26"/>
        </w:rPr>
        <w:t xml:space="preserve"> medidas de controle do carrapato estrela em Piracicaba.</w:t>
      </w:r>
    </w:p>
    <w:p w:rsidR="005D2F05" w:rsidRPr="00B0282E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36"/>
          <w:szCs w:val="36"/>
        </w:rPr>
        <w:t>E M   S E G U N D A   D I S C U S S Ã O</w:t>
      </w:r>
    </w:p>
    <w:p w:rsidR="005D2F05" w:rsidRPr="00B0282E" w:rsidRDefault="005D2F05" w:rsidP="005D2F05">
      <w:pPr>
        <w:rPr>
          <w:rFonts w:ascii="Arial" w:hAnsi="Arial" w:cs="Arial"/>
          <w:sz w:val="18"/>
          <w:szCs w:val="18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B0282E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703235" w:rsidRDefault="00703235" w:rsidP="0070323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057/20 - </w:t>
      </w:r>
      <w:r>
        <w:rPr>
          <w:rFonts w:ascii="Arial" w:hAnsi="Arial" w:cs="Arial"/>
          <w:sz w:val="26"/>
          <w:szCs w:val="26"/>
        </w:rPr>
        <w:t xml:space="preserve">De autoria do vereador Lair Braga que denomina de “Miguel Antonio Valério”, a Estrada Municipal PIR 010/260, localizada no Bairro Serrote, neste Município, </w:t>
      </w:r>
      <w:r>
        <w:rPr>
          <w:rFonts w:ascii="Arial" w:hAnsi="Arial" w:cs="Arial"/>
          <w:b/>
          <w:sz w:val="26"/>
          <w:szCs w:val="26"/>
        </w:rPr>
        <w:t>(com Nova Redação).</w:t>
      </w:r>
      <w:r>
        <w:rPr>
          <w:rFonts w:ascii="Arial" w:hAnsi="Arial" w:cs="Arial"/>
          <w:sz w:val="26"/>
          <w:szCs w:val="26"/>
        </w:rPr>
        <w:t xml:space="preserve"> </w:t>
      </w:r>
    </w:p>
    <w:p w:rsidR="00703235" w:rsidRDefault="00703235" w:rsidP="00703235">
      <w:pPr>
        <w:ind w:left="1134" w:hanging="1134"/>
        <w:jc w:val="both"/>
        <w:rPr>
          <w:rFonts w:ascii="Arial" w:hAnsi="Arial" w:cs="Arial"/>
          <w:sz w:val="16"/>
          <w:szCs w:val="16"/>
        </w:rPr>
      </w:pPr>
    </w:p>
    <w:p w:rsidR="005D2F05" w:rsidRDefault="00703235" w:rsidP="00703235">
      <w:pPr>
        <w:ind w:left="1134" w:hanging="1134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 xml:space="preserve">Nº 076/20 - </w:t>
      </w:r>
      <w:r>
        <w:rPr>
          <w:rFonts w:ascii="Arial" w:hAnsi="Arial" w:cs="Arial"/>
          <w:sz w:val="26"/>
          <w:szCs w:val="26"/>
        </w:rPr>
        <w:t xml:space="preserve">De autoria do vereador José Marcos Abdala, que denomina de “Justino Calderan” a Estrada Municipal PIR 006/290, localizada no Bairro Água Bonita, neste Município, </w:t>
      </w:r>
      <w:r>
        <w:rPr>
          <w:rFonts w:ascii="Arial" w:hAnsi="Arial" w:cs="Arial"/>
          <w:b/>
          <w:sz w:val="26"/>
          <w:szCs w:val="26"/>
        </w:rPr>
        <w:t>(com Nova Redação).</w:t>
      </w:r>
      <w:r w:rsidR="005D2F05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5D2F05" w:rsidRPr="00B0282E" w:rsidRDefault="005D2F05" w:rsidP="005D2F05">
      <w:pPr>
        <w:ind w:left="1134" w:hanging="1134"/>
        <w:jc w:val="both"/>
        <w:rPr>
          <w:rFonts w:ascii="Arial" w:hAnsi="Arial" w:cs="Arial"/>
          <w:sz w:val="18"/>
          <w:szCs w:val="18"/>
        </w:rPr>
      </w:pPr>
    </w:p>
    <w:p w:rsidR="00FA4150" w:rsidRDefault="00FA4150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Nº 079/20 -</w:t>
      </w:r>
      <w:r>
        <w:rPr>
          <w:rFonts w:ascii="Arial" w:hAnsi="Arial" w:cs="Arial"/>
          <w:sz w:val="26"/>
          <w:szCs w:val="26"/>
        </w:rPr>
        <w:t xml:space="preserve"> De autoria do vereador Paulo Roberto de Campos, que denomina de “Antonio Balbino de Rocha”, via pública do Loteamento Algodoal, Bairro Algodoal, neste Município, </w:t>
      </w:r>
      <w:r>
        <w:rPr>
          <w:rFonts w:ascii="Arial" w:hAnsi="Arial" w:cs="Arial"/>
          <w:b/>
          <w:sz w:val="26"/>
          <w:szCs w:val="26"/>
        </w:rPr>
        <w:t>(com Nova Redação).</w:t>
      </w:r>
    </w:p>
    <w:p w:rsidR="00FA4150" w:rsidRPr="00B0282E" w:rsidRDefault="00FA4150" w:rsidP="005D2F05">
      <w:pPr>
        <w:pStyle w:val="Ttulo5"/>
        <w:rPr>
          <w:bCs w:val="0"/>
          <w:sz w:val="18"/>
          <w:szCs w:val="18"/>
        </w:rPr>
      </w:pPr>
    </w:p>
    <w:p w:rsidR="005D2F05" w:rsidRDefault="005D2F05" w:rsidP="005D2F05">
      <w:pPr>
        <w:pStyle w:val="Ttulo5"/>
      </w:pPr>
      <w:r>
        <w:rPr>
          <w:bCs w:val="0"/>
        </w:rPr>
        <w:t>E M   P R I M E I R A   D I S C U S S Ã O</w:t>
      </w:r>
    </w:p>
    <w:p w:rsidR="005D2F05" w:rsidRPr="00B0282E" w:rsidRDefault="005D2F05" w:rsidP="005D2F05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pStyle w:val="Ttulo4"/>
      </w:pPr>
      <w:r>
        <w:t>Projetos de Lei</w:t>
      </w:r>
    </w:p>
    <w:p w:rsidR="005D2F05" w:rsidRPr="00B0282E" w:rsidRDefault="005D2F05" w:rsidP="005D2F05">
      <w:pPr>
        <w:rPr>
          <w:rFonts w:ascii="Arial" w:hAnsi="Arial" w:cs="Arial"/>
          <w:b/>
          <w:bCs/>
          <w:sz w:val="18"/>
          <w:szCs w:val="18"/>
        </w:rPr>
      </w:pPr>
    </w:p>
    <w:p w:rsidR="005D2F05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70A3E">
        <w:rPr>
          <w:rFonts w:ascii="Arial" w:hAnsi="Arial" w:cs="Arial"/>
          <w:b/>
          <w:bCs/>
          <w:sz w:val="26"/>
          <w:szCs w:val="26"/>
        </w:rPr>
        <w:t>137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170A3E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 xml:space="preserve">De autoria do </w:t>
      </w:r>
      <w:r w:rsidR="00170A3E">
        <w:rPr>
          <w:rFonts w:ascii="Arial" w:hAnsi="Arial" w:cs="Arial"/>
          <w:sz w:val="26"/>
          <w:szCs w:val="26"/>
        </w:rPr>
        <w:t xml:space="preserve">vereador Ary de Camargo Pedroso Júnior, que </w:t>
      </w:r>
      <w:r w:rsidR="00170A3E">
        <w:rPr>
          <w:rFonts w:ascii="Arial" w:hAnsi="Arial"/>
          <w:sz w:val="24"/>
          <w:szCs w:val="24"/>
        </w:rPr>
        <w:t xml:space="preserve">altera dispositivos da Lei nº 7.775/13, que </w:t>
      </w:r>
      <w:r w:rsidR="00170A3E">
        <w:rPr>
          <w:rFonts w:ascii="Arial" w:hAnsi="Arial"/>
          <w:i/>
          <w:sz w:val="24"/>
          <w:szCs w:val="24"/>
        </w:rPr>
        <w:t>i</w:t>
      </w:r>
      <w:r w:rsidR="00170A3E">
        <w:rPr>
          <w:rFonts w:ascii="Arial" w:hAnsi="Arial" w:cs="Arial"/>
          <w:bCs/>
          <w:i/>
          <w:sz w:val="24"/>
          <w:szCs w:val="24"/>
        </w:rPr>
        <w:t>nstitui a obrigatoriedade da orientação às mães, puérperas, após a alta médica da maternidade, quanto ao afogamento com leite materno do recém-nascido.</w:t>
      </w:r>
      <w:r w:rsidR="00170A3E">
        <w:rPr>
          <w:rFonts w:ascii="Arial" w:hAnsi="Arial" w:cs="Arial"/>
          <w:sz w:val="26"/>
          <w:szCs w:val="26"/>
        </w:rPr>
        <w:t xml:space="preserve"> </w:t>
      </w:r>
    </w:p>
    <w:p w:rsidR="005D2F05" w:rsidRPr="00B0282E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</w:p>
    <w:p w:rsidR="005D2F05" w:rsidRPr="00170A3E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70A3E">
        <w:rPr>
          <w:rFonts w:ascii="Arial" w:hAnsi="Arial" w:cs="Arial"/>
          <w:b/>
          <w:bCs/>
          <w:sz w:val="26"/>
          <w:szCs w:val="26"/>
        </w:rPr>
        <w:t>141</w:t>
      </w:r>
      <w:r>
        <w:rPr>
          <w:rFonts w:ascii="Arial" w:hAnsi="Arial" w:cs="Arial"/>
          <w:b/>
          <w:bCs/>
          <w:sz w:val="26"/>
          <w:szCs w:val="26"/>
        </w:rPr>
        <w:t>/</w:t>
      </w:r>
      <w:r w:rsidR="00170A3E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 </w:t>
      </w:r>
      <w:r>
        <w:rPr>
          <w:rFonts w:ascii="Arial" w:hAnsi="Arial" w:cs="Arial"/>
          <w:sz w:val="26"/>
          <w:szCs w:val="26"/>
        </w:rPr>
        <w:t>De autoria d</w:t>
      </w:r>
      <w:r w:rsidR="00170A3E">
        <w:rPr>
          <w:rFonts w:ascii="Arial" w:hAnsi="Arial" w:cs="Arial"/>
          <w:sz w:val="26"/>
          <w:szCs w:val="26"/>
        </w:rPr>
        <w:t xml:space="preserve">a Comissão de Legislação, Justiça e Redação, </w:t>
      </w:r>
      <w:r w:rsidR="00170A3E" w:rsidRPr="00170A3E">
        <w:rPr>
          <w:rFonts w:ascii="Arial" w:hAnsi="Arial" w:cs="Arial"/>
          <w:sz w:val="26"/>
          <w:szCs w:val="26"/>
        </w:rPr>
        <w:t xml:space="preserve">que </w:t>
      </w:r>
      <w:r w:rsidR="00170A3E" w:rsidRPr="00170A3E">
        <w:rPr>
          <w:rFonts w:ascii="Arial" w:hAnsi="Arial"/>
          <w:sz w:val="26"/>
          <w:szCs w:val="26"/>
        </w:rPr>
        <w:t>dispõe sobre denominação de via pública no loteamento Mário Dedini, no bairro Mário Dedini, neste Município e revoga a Lei nº 4.246/97 e o inciso XXXIV do art. 1º da Lei nº 5.221/02.</w:t>
      </w:r>
    </w:p>
    <w:p w:rsidR="005D2F05" w:rsidRPr="00B0282E" w:rsidRDefault="005D2F05" w:rsidP="005D2F05">
      <w:pPr>
        <w:ind w:left="1134" w:hanging="1134"/>
        <w:jc w:val="both"/>
        <w:rPr>
          <w:rFonts w:ascii="Arial" w:hAnsi="Arial" w:cs="Arial"/>
          <w:b/>
          <w:bCs/>
          <w:sz w:val="18"/>
          <w:szCs w:val="18"/>
        </w:rPr>
      </w:pPr>
      <w:r w:rsidRPr="00B0282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5D2F05" w:rsidRPr="00B0282E" w:rsidRDefault="005D2F05" w:rsidP="005D2F05">
      <w:pPr>
        <w:ind w:left="1134" w:hanging="113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Nº </w:t>
      </w:r>
      <w:r w:rsidR="00170A3E">
        <w:rPr>
          <w:rFonts w:ascii="Arial" w:hAnsi="Arial" w:cs="Arial"/>
          <w:b/>
          <w:bCs/>
          <w:sz w:val="26"/>
          <w:szCs w:val="26"/>
        </w:rPr>
        <w:t>142</w:t>
      </w:r>
      <w:r w:rsidR="000A1906">
        <w:rPr>
          <w:rFonts w:ascii="Arial" w:hAnsi="Arial" w:cs="Arial"/>
          <w:b/>
          <w:bCs/>
          <w:sz w:val="26"/>
          <w:szCs w:val="26"/>
        </w:rPr>
        <w:t>/</w:t>
      </w:r>
      <w:bookmarkStart w:id="0" w:name="_GoBack"/>
      <w:bookmarkEnd w:id="0"/>
      <w:r w:rsidR="00170A3E">
        <w:rPr>
          <w:rFonts w:ascii="Arial" w:hAnsi="Arial" w:cs="Arial"/>
          <w:b/>
          <w:bCs/>
          <w:sz w:val="26"/>
          <w:szCs w:val="26"/>
        </w:rPr>
        <w:t>20</w:t>
      </w:r>
      <w:r>
        <w:rPr>
          <w:rFonts w:ascii="Arial" w:hAnsi="Arial" w:cs="Arial"/>
          <w:b/>
          <w:bCs/>
          <w:sz w:val="26"/>
          <w:szCs w:val="26"/>
        </w:rPr>
        <w:t xml:space="preserve"> -</w:t>
      </w:r>
      <w:r>
        <w:rPr>
          <w:rFonts w:ascii="Arial" w:hAnsi="Arial" w:cs="Arial"/>
          <w:sz w:val="26"/>
          <w:szCs w:val="26"/>
        </w:rPr>
        <w:t xml:space="preserve"> De autoria </w:t>
      </w:r>
      <w:r w:rsidR="00170A3E">
        <w:rPr>
          <w:rFonts w:ascii="Arial" w:hAnsi="Arial" w:cs="Arial"/>
          <w:sz w:val="26"/>
          <w:szCs w:val="26"/>
        </w:rPr>
        <w:t xml:space="preserve">da Comissão de Legislação, Justiça e </w:t>
      </w:r>
      <w:r w:rsidR="00170A3E" w:rsidRPr="00B0282E">
        <w:rPr>
          <w:rFonts w:ascii="Arial" w:hAnsi="Arial" w:cs="Arial"/>
          <w:sz w:val="26"/>
          <w:szCs w:val="26"/>
        </w:rPr>
        <w:t xml:space="preserve">Redação, que </w:t>
      </w:r>
      <w:r w:rsidR="00170A3E" w:rsidRPr="00B0282E">
        <w:rPr>
          <w:rFonts w:ascii="Arial" w:hAnsi="Arial"/>
          <w:sz w:val="26"/>
          <w:szCs w:val="26"/>
        </w:rPr>
        <w:t>dispõe sobre oficialização de denominações de vias públicas já existentes no bairro São Dimas, neste Município.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sz w:val="26"/>
          <w:szCs w:val="26"/>
        </w:rPr>
      </w:pPr>
    </w:p>
    <w:p w:rsidR="005D2F05" w:rsidRDefault="005D2F05" w:rsidP="005D2F05">
      <w:pPr>
        <w:jc w:val="center"/>
        <w:rPr>
          <w:rFonts w:ascii="Brush Script MT" w:hAnsi="Brush Script MT" w:cs="Brush Script MT"/>
          <w:sz w:val="50"/>
          <w:szCs w:val="50"/>
        </w:rPr>
      </w:pPr>
      <w:r>
        <w:rPr>
          <w:rFonts w:ascii="Brush Script MT" w:hAnsi="Brush Script MT" w:cs="Brush Script MT"/>
          <w:b/>
          <w:bCs/>
          <w:sz w:val="50"/>
          <w:szCs w:val="50"/>
        </w:rPr>
        <w:t>- Fim -</w:t>
      </w:r>
    </w:p>
    <w:p w:rsidR="005D2F05" w:rsidRDefault="005D2F05" w:rsidP="005D2F05">
      <w:pPr>
        <w:ind w:left="1134" w:hanging="1134"/>
        <w:jc w:val="center"/>
        <w:rPr>
          <w:rFonts w:ascii="Arial" w:hAnsi="Arial" w:cs="Arial"/>
          <w:b/>
          <w:bCs/>
          <w:sz w:val="26"/>
          <w:szCs w:val="26"/>
        </w:rPr>
      </w:pPr>
    </w:p>
    <w:p w:rsidR="005D2F05" w:rsidRDefault="00AE792D" w:rsidP="005D2F05">
      <w:pPr>
        <w:ind w:left="-142" w:hanging="284"/>
        <w:jc w:val="center"/>
        <w:rPr>
          <w:rFonts w:ascii="Brush Script MT" w:hAnsi="Brush Script MT" w:cs="Brush Script MT"/>
          <w:sz w:val="30"/>
          <w:szCs w:val="30"/>
        </w:rPr>
      </w:pPr>
      <w:r>
        <w:rPr>
          <w:rFonts w:ascii="Brush Script MT" w:hAnsi="Brush Script MT" w:cs="Brush Script MT"/>
          <w:sz w:val="30"/>
          <w:szCs w:val="30"/>
        </w:rPr>
        <w:t>“</w:t>
      </w:r>
      <w:r w:rsidR="005D2F05">
        <w:rPr>
          <w:rFonts w:ascii="Brush Script MT" w:hAnsi="Brush Script MT" w:cs="Brush Script MT"/>
          <w:sz w:val="30"/>
          <w:szCs w:val="30"/>
        </w:rPr>
        <w:t>Um pouco de você  pode ser o tudo para alguém! Doe sangue, órgãos, tecidos e medula óssea”.</w:t>
      </w:r>
    </w:p>
    <w:p w:rsidR="005D2F05" w:rsidRDefault="005D2F05" w:rsidP="005D2F05">
      <w:pPr>
        <w:pStyle w:val="Ttulo8"/>
        <w:rPr>
          <w:sz w:val="22"/>
          <w:szCs w:val="22"/>
        </w:rPr>
      </w:pPr>
      <w:r>
        <w:rPr>
          <w:sz w:val="22"/>
          <w:szCs w:val="22"/>
        </w:rPr>
        <w:t>Resolução nº 05/07</w:t>
      </w:r>
    </w:p>
    <w:p w:rsidR="00774549" w:rsidRPr="00AF0EF7" w:rsidRDefault="00774549"/>
    <w:sectPr w:rsidR="00774549" w:rsidRPr="00AF0E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850" w:bottom="851" w:left="1797" w:header="709" w:footer="56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A7A" w:rsidRDefault="00D86A7A">
      <w:r>
        <w:separator/>
      </w:r>
    </w:p>
  </w:endnote>
  <w:endnote w:type="continuationSeparator" w:id="0">
    <w:p w:rsidR="00D86A7A" w:rsidRDefault="00D8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Univers 47 CondensedLigh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Courier New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07069A">
    <w:pPr>
      <w:pStyle w:val="Rodap"/>
      <w:framePr w:wrap="auto" w:vAnchor="text" w:hAnchor="page" w:x="6193" w:y="-62"/>
      <w:jc w:val="center"/>
      <w:rPr>
        <w:rStyle w:val="Nmerodepgina"/>
        <w:b/>
        <w:bCs/>
        <w:color w:val="808080"/>
      </w:rPr>
    </w:pPr>
    <w:r>
      <w:rPr>
        <w:rStyle w:val="Nmerodepgina"/>
        <w:b/>
        <w:bCs/>
        <w:color w:val="808080"/>
      </w:rPr>
      <w:fldChar w:fldCharType="begin"/>
    </w:r>
    <w:r>
      <w:rPr>
        <w:rStyle w:val="Nmerodepgina"/>
        <w:b/>
        <w:bCs/>
        <w:color w:val="808080"/>
      </w:rPr>
      <w:instrText xml:space="preserve">PAGE  </w:instrText>
    </w:r>
    <w:r>
      <w:rPr>
        <w:rStyle w:val="Nmerodepgina"/>
        <w:b/>
        <w:bCs/>
        <w:color w:val="808080"/>
      </w:rPr>
      <w:fldChar w:fldCharType="separate"/>
    </w:r>
    <w:r w:rsidR="000A1906">
      <w:rPr>
        <w:rStyle w:val="Nmerodepgina"/>
        <w:b/>
        <w:bCs/>
        <w:noProof/>
        <w:color w:val="808080"/>
      </w:rPr>
      <w:t>1</w:t>
    </w:r>
    <w:r>
      <w:rPr>
        <w:rStyle w:val="Nmerodepgina"/>
        <w:b/>
        <w:bCs/>
        <w:color w:val="808080"/>
      </w:rPr>
      <w:fldChar w:fldCharType="end"/>
    </w:r>
  </w:p>
  <w:p w:rsidR="005C4C53" w:rsidRDefault="005C4C53">
    <w:pPr>
      <w:pStyle w:val="Rodap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A7A" w:rsidRDefault="00D86A7A">
      <w:r>
        <w:separator/>
      </w:r>
    </w:p>
  </w:footnote>
  <w:footnote w:type="continuationSeparator" w:id="0">
    <w:p w:rsidR="00D86A7A" w:rsidRDefault="00D8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53" w:rsidRDefault="00D86A7A">
    <w:pPr>
      <w:pStyle w:val="Cabealho"/>
      <w:jc w:val="center"/>
      <w:rPr>
        <w:rFonts w:ascii="Arial" w:hAnsi="Arial" w:cs="Arial"/>
        <w:b/>
        <w:bCs/>
        <w:sz w:val="36"/>
        <w:szCs w:val="3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40.8pt;margin-top:3.75pt;width:79.4pt;height:76.05pt;z-index:2;mso-wrap-style:none" o:allowincell="f" filled="f" stroked="f">
          <v:textbox style="mso-fit-shape-to-text:t">
            <w:txbxContent>
              <w:p w:rsidR="005C4C53" w:rsidRDefault="00D86A7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5.25pt;height:69pt" fillcolor="window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rect id="_x0000_s2050" style="position:absolute;left:0;text-align:left;margin-left:-39.5pt;margin-top:-13.75pt;width:525.65pt;height:792.05pt;z-index:1" o:allowincell="f" filled="f" strokecolor="silver" strokeweight="2pt"/>
      </w:pict>
    </w:r>
    <w:r w:rsidR="0007069A">
      <w:rPr>
        <w:rFonts w:ascii="Arial" w:hAnsi="Arial" w:cs="Arial"/>
        <w:b/>
        <w:bCs/>
        <w:sz w:val="36"/>
        <w:szCs w:val="36"/>
      </w:rPr>
      <w:t>CÂMARA DE VEREADORES DE PIRACICABA</w:t>
    </w: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Estado de São Paulo</w:t>
    </w:r>
  </w:p>
  <w:p w:rsidR="005C4C53" w:rsidRDefault="005C4C53">
    <w:pPr>
      <w:pStyle w:val="Cabealho"/>
      <w:jc w:val="center"/>
      <w:rPr>
        <w:rFonts w:ascii="Arial" w:hAnsi="Arial" w:cs="Arial"/>
        <w:sz w:val="14"/>
        <w:szCs w:val="14"/>
      </w:rPr>
    </w:pPr>
  </w:p>
  <w:p w:rsidR="005C4C53" w:rsidRDefault="0007069A">
    <w:pPr>
      <w:pStyle w:val="Cabealho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sz w:val="24"/>
        <w:szCs w:val="24"/>
      </w:rPr>
      <w:t xml:space="preserve">Departamento </w:t>
    </w:r>
    <w:r w:rsidR="00B67AF8">
      <w:rPr>
        <w:rFonts w:ascii="Arial" w:hAnsi="Arial" w:cs="Arial"/>
        <w:sz w:val="24"/>
        <w:szCs w:val="24"/>
      </w:rPr>
      <w:t xml:space="preserve">de Assuntos </w:t>
    </w:r>
    <w:r>
      <w:rPr>
        <w:rFonts w:ascii="Arial" w:hAnsi="Arial" w:cs="Arial"/>
        <w:sz w:val="24"/>
        <w:szCs w:val="24"/>
      </w:rPr>
      <w:t>Legislativo</w:t>
    </w:r>
    <w:r w:rsidR="00B67AF8">
      <w:rPr>
        <w:rFonts w:ascii="Arial" w:hAnsi="Arial" w:cs="Arial"/>
        <w:sz w:val="24"/>
        <w:szCs w:val="24"/>
      </w:rPr>
      <w:t>s</w:t>
    </w:r>
  </w:p>
  <w:p w:rsidR="005C4C53" w:rsidRDefault="005C4C53">
    <w:pPr>
      <w:pStyle w:val="Cabealho"/>
      <w:rPr>
        <w:rFonts w:ascii="Courier New" w:hAnsi="Courier New" w:cs="Courier New"/>
      </w:rPr>
    </w:pPr>
  </w:p>
  <w:p w:rsidR="005C4C53" w:rsidRDefault="005C4C5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AF8" w:rsidRDefault="00B67A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C53"/>
    <w:rsid w:val="0007069A"/>
    <w:rsid w:val="000752B1"/>
    <w:rsid w:val="000A1906"/>
    <w:rsid w:val="000A25BE"/>
    <w:rsid w:val="000B0D82"/>
    <w:rsid w:val="000D6F84"/>
    <w:rsid w:val="00130DDA"/>
    <w:rsid w:val="00152B97"/>
    <w:rsid w:val="00170A3E"/>
    <w:rsid w:val="00247B53"/>
    <w:rsid w:val="00273AE0"/>
    <w:rsid w:val="002A7670"/>
    <w:rsid w:val="002C4410"/>
    <w:rsid w:val="002D0A56"/>
    <w:rsid w:val="002F7F2A"/>
    <w:rsid w:val="003748AF"/>
    <w:rsid w:val="003D5B6E"/>
    <w:rsid w:val="00422D00"/>
    <w:rsid w:val="0044409C"/>
    <w:rsid w:val="00444C6D"/>
    <w:rsid w:val="0045620C"/>
    <w:rsid w:val="004B1F1F"/>
    <w:rsid w:val="004B5CB5"/>
    <w:rsid w:val="0054678D"/>
    <w:rsid w:val="00550278"/>
    <w:rsid w:val="00563783"/>
    <w:rsid w:val="005B0D35"/>
    <w:rsid w:val="005C4C53"/>
    <w:rsid w:val="005D2F05"/>
    <w:rsid w:val="005E2AF4"/>
    <w:rsid w:val="00626C59"/>
    <w:rsid w:val="006D41F1"/>
    <w:rsid w:val="006F6C25"/>
    <w:rsid w:val="00703235"/>
    <w:rsid w:val="007116D8"/>
    <w:rsid w:val="00723D96"/>
    <w:rsid w:val="007312ED"/>
    <w:rsid w:val="00774549"/>
    <w:rsid w:val="007A0BE1"/>
    <w:rsid w:val="00854424"/>
    <w:rsid w:val="00856E47"/>
    <w:rsid w:val="0088309A"/>
    <w:rsid w:val="008D0DD0"/>
    <w:rsid w:val="009126C4"/>
    <w:rsid w:val="00940A48"/>
    <w:rsid w:val="0097531B"/>
    <w:rsid w:val="009D5533"/>
    <w:rsid w:val="009E4C46"/>
    <w:rsid w:val="009F6F69"/>
    <w:rsid w:val="00A028F5"/>
    <w:rsid w:val="00A11FDA"/>
    <w:rsid w:val="00A22C11"/>
    <w:rsid w:val="00AB6885"/>
    <w:rsid w:val="00AE09F1"/>
    <w:rsid w:val="00AE792D"/>
    <w:rsid w:val="00AE7F3D"/>
    <w:rsid w:val="00AF0EF7"/>
    <w:rsid w:val="00B0282E"/>
    <w:rsid w:val="00B20407"/>
    <w:rsid w:val="00B40C10"/>
    <w:rsid w:val="00B601C1"/>
    <w:rsid w:val="00B67AF8"/>
    <w:rsid w:val="00BC7839"/>
    <w:rsid w:val="00CF54C1"/>
    <w:rsid w:val="00D24157"/>
    <w:rsid w:val="00D86A7A"/>
    <w:rsid w:val="00E255B0"/>
    <w:rsid w:val="00E27B3C"/>
    <w:rsid w:val="00EB5567"/>
    <w:rsid w:val="00F00450"/>
    <w:rsid w:val="00F04AC4"/>
    <w:rsid w:val="00FA4150"/>
    <w:rsid w:val="00FE0290"/>
    <w:rsid w:val="00FE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  <w15:docId w15:val="{1451F806-816B-4060-80D7-70F46E0C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Impact" w:hAnsi="Impact" w:cs="Impact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Arial" w:hAnsi="Arial" w:cs="Arial"/>
      <w:b/>
      <w:bCs/>
      <w:sz w:val="30"/>
      <w:szCs w:val="30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rFonts w:ascii="Brush Script MT" w:hAnsi="Brush Script MT" w:cs="Brush Script MT"/>
      <w:sz w:val="40"/>
      <w:szCs w:val="40"/>
      <w:u w:val="single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outlineLvl w:val="3"/>
    </w:pPr>
    <w:rPr>
      <w:rFonts w:ascii="Arial" w:hAnsi="Arial" w:cs="Arial"/>
      <w:b/>
      <w:b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36"/>
      <w:szCs w:val="36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outlineLvl w:val="6"/>
    </w:pPr>
    <w:rPr>
      <w:rFonts w:ascii="Brush Script MT" w:hAnsi="Brush Script MT" w:cs="Brush Script MT"/>
      <w:sz w:val="36"/>
      <w:szCs w:val="36"/>
      <w:u w:val="single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jc w:val="center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ind w:left="1134" w:hanging="1134"/>
      <w:jc w:val="center"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9"/>
    <w:locked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locked/>
    <w:rPr>
      <w:rFonts w:ascii="Calibri Light" w:eastAsia="Times New Roman" w:hAnsi="Calibri Light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semiHidden/>
    <w:locked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semiHidden/>
    <w:locked/>
    <w:rPr>
      <w:rFonts w:cs="Times New Roman"/>
      <w:sz w:val="20"/>
      <w:szCs w:val="20"/>
    </w:rPr>
  </w:style>
  <w:style w:type="character" w:styleId="Nmerodepgina">
    <w:name w:val="page number"/>
    <w:uiPriority w:val="99"/>
    <w:rPr>
      <w:rFonts w:cs="Times New Roman"/>
    </w:rPr>
  </w:style>
  <w:style w:type="paragraph" w:styleId="Textoembloco">
    <w:name w:val="Block Text"/>
    <w:basedOn w:val="Normal"/>
    <w:uiPriority w:val="99"/>
    <w:pPr>
      <w:ind w:left="142" w:right="208"/>
      <w:jc w:val="both"/>
    </w:pPr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28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2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432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Pre-installed Company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Sandro Alves Silveira</cp:lastModifiedBy>
  <cp:revision>48</cp:revision>
  <cp:lastPrinted>2020-09-30T12:01:00Z</cp:lastPrinted>
  <dcterms:created xsi:type="dcterms:W3CDTF">2015-01-29T15:57:00Z</dcterms:created>
  <dcterms:modified xsi:type="dcterms:W3CDTF">2020-09-30T14:04:00Z</dcterms:modified>
</cp:coreProperties>
</file>